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5" w:rsidRDefault="00BF5445" w:rsidP="00520D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F2" w:rsidRPr="00520DAB" w:rsidRDefault="0008448F" w:rsidP="00520D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71EA9" w:rsidRPr="00520DAB">
        <w:rPr>
          <w:rFonts w:ascii="Times New Roman" w:hAnsi="Times New Roman" w:cs="Times New Roman"/>
          <w:b/>
          <w:sz w:val="28"/>
          <w:szCs w:val="28"/>
        </w:rPr>
        <w:t>раждан</w:t>
      </w:r>
      <w:r>
        <w:rPr>
          <w:rFonts w:ascii="Times New Roman" w:hAnsi="Times New Roman" w:cs="Times New Roman"/>
          <w:b/>
          <w:sz w:val="28"/>
          <w:szCs w:val="28"/>
        </w:rPr>
        <w:t>е оценили</w:t>
      </w:r>
      <w:r w:rsidR="004732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</w:t>
      </w:r>
      <w:r w:rsidRPr="00520DAB">
        <w:rPr>
          <w:rFonts w:ascii="Times New Roman" w:hAnsi="Times New Roman" w:cs="Times New Roman"/>
          <w:b/>
          <w:sz w:val="28"/>
          <w:szCs w:val="28"/>
        </w:rPr>
        <w:t>МФЦ</w:t>
      </w:r>
      <w:r w:rsidR="0047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EA9" w:rsidRPr="00520D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20DAB" w:rsidRPr="00520DAB">
        <w:rPr>
          <w:rFonts w:ascii="Times New Roman" w:hAnsi="Times New Roman" w:cs="Times New Roman"/>
          <w:b/>
          <w:sz w:val="28"/>
          <w:szCs w:val="28"/>
        </w:rPr>
        <w:t xml:space="preserve">предоставлению услуг </w:t>
      </w:r>
      <w:proofErr w:type="spellStart"/>
      <w:r w:rsidR="00520DAB" w:rsidRPr="00520DAB">
        <w:rPr>
          <w:rFonts w:ascii="Times New Roman" w:hAnsi="Times New Roman" w:cs="Times New Roman"/>
          <w:b/>
          <w:sz w:val="28"/>
          <w:szCs w:val="28"/>
        </w:rPr>
        <w:t>Росреестра</w:t>
      </w:r>
      <w:bookmarkStart w:id="0" w:name="_GoBack"/>
      <w:bookmarkEnd w:id="0"/>
      <w:proofErr w:type="spellEnd"/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A6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пров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BC27A6">
        <w:rPr>
          <w:rFonts w:ascii="Times New Roman" w:hAnsi="Times New Roman" w:cs="Times New Roman"/>
          <w:sz w:val="28"/>
          <w:szCs w:val="28"/>
        </w:rPr>
        <w:t xml:space="preserve"> мониторинг деятельности МФЦ по организации приема-выдачи документов на предоставление государственных услуг Росреестра.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вдесяти отделах </w:t>
      </w:r>
      <w:r w:rsidRPr="00BC27A6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(в том числе, в четырех отделах в Иркутске) проходило</w:t>
      </w:r>
      <w:r w:rsidRPr="00BC27A6">
        <w:rPr>
          <w:rFonts w:ascii="Times New Roman" w:hAnsi="Times New Roman" w:cs="Times New Roman"/>
          <w:sz w:val="28"/>
          <w:szCs w:val="28"/>
        </w:rPr>
        <w:t xml:space="preserve"> анкетирование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июридических лиц</w:t>
      </w:r>
      <w:r w:rsidRPr="00BC2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опросе приняли 1071 человек. Заявители смогли </w:t>
      </w:r>
      <w:r w:rsidRPr="00BC27A6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27A6">
        <w:rPr>
          <w:rFonts w:ascii="Times New Roman" w:hAnsi="Times New Roman" w:cs="Times New Roman"/>
          <w:sz w:val="28"/>
          <w:szCs w:val="28"/>
        </w:rPr>
        <w:t xml:space="preserve"> такие показатели, как время ожидания в очереди для получения услуги, уровень </w:t>
      </w:r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одготовки</w:t>
      </w:r>
      <w:r w:rsidRPr="00BC27A6">
        <w:rPr>
          <w:rFonts w:ascii="Times New Roman" w:hAnsi="Times New Roman" w:cs="Times New Roman"/>
          <w:sz w:val="28"/>
          <w:szCs w:val="28"/>
        </w:rPr>
        <w:t xml:space="preserve"> специалистов, получение консультаци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27A6">
        <w:rPr>
          <w:rFonts w:ascii="Times New Roman" w:hAnsi="Times New Roman" w:cs="Times New Roman"/>
          <w:sz w:val="28"/>
          <w:szCs w:val="28"/>
        </w:rPr>
        <w:t>и т.д.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показатели результаты анкетирования, большинство опрошенных (923 заявителя) отметили высокий уровень квалификации специалистов, осуществляющих прием-выдачу документов. Чаще в МФЦ граждане обращались по «живой очереди» (так ответил 821 заявитель), реже – по предварительной записи через телефонную связь (116) и интернет (134). Среднее время ожидания в очереди для получения услуг составило от 0 до 15 минут (по мнению 811 респондентов) и от 15 до 30 минут (218 опрошенных). Качество предварительной консультации по оказанию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756 человек оценили на «отлично» и 314 – </w:t>
      </w:r>
      <w:r w:rsidR="00BF54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«хорошо».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большинство респондентов поставили оценку «отлично» (690 человек) и «хорошо» (374 человека) уровню информированности об услугах Росреестра, предоставляемых в офисах МФЦ. Кроме того, 1029 граждан отметили удобный способ оповещения сотрудником МФЦ о готовности документов. </w:t>
      </w:r>
    </w:p>
    <w:p w:rsidR="00785BD9" w:rsidRPr="00456A7E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показало анкетирование, большинство граждан удовлетворены качеством оказания услуг Росреестра и планируют в дальнейшем обращаться в офисы МФЦ, - отметила начальник отдела организации, мониторинга и контроля Управления Росреестра по Иркутской области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 -   Это не только удобно, но и позволяет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сэкономить время. </w:t>
      </w:r>
      <w:r>
        <w:rPr>
          <w:rFonts w:ascii="Times New Roman" w:hAnsi="Times New Roman"/>
          <w:sz w:val="28"/>
          <w:szCs w:val="28"/>
        </w:rPr>
        <w:t>П</w:t>
      </w:r>
      <w:r w:rsidRPr="00456A7E">
        <w:rPr>
          <w:rFonts w:ascii="Times New Roman" w:hAnsi="Times New Roman" w:cs="Times New Roman"/>
          <w:sz w:val="28"/>
          <w:szCs w:val="28"/>
        </w:rPr>
        <w:t>о документам, принятым через МФЦ</w:t>
      </w:r>
      <w:r>
        <w:rPr>
          <w:rFonts w:ascii="Times New Roman" w:hAnsi="Times New Roman" w:cs="Times New Roman"/>
          <w:sz w:val="28"/>
          <w:szCs w:val="28"/>
        </w:rPr>
        <w:t>,оформить недвижимость в собственность можно всего за</w:t>
      </w:r>
      <w:r w:rsidRPr="00456A7E">
        <w:rPr>
          <w:rFonts w:ascii="Times New Roman" w:hAnsi="Times New Roman" w:cs="Times New Roman"/>
          <w:sz w:val="28"/>
          <w:szCs w:val="28"/>
        </w:rPr>
        <w:t xml:space="preserve"> 5 рабочих дней, если более сокращенный срок не установлен законодательством Российской Федерации.</w:t>
      </w:r>
    </w:p>
    <w:p w:rsidR="00BC27A6" w:rsidRPr="009B412E" w:rsidRDefault="00BC27A6" w:rsidP="009B412E"/>
    <w:sectPr w:rsidR="00BC27A6" w:rsidRPr="009B412E" w:rsidSect="00AA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12"/>
    <w:rsid w:val="00071EA9"/>
    <w:rsid w:val="0008448F"/>
    <w:rsid w:val="00127571"/>
    <w:rsid w:val="001475F8"/>
    <w:rsid w:val="002521BA"/>
    <w:rsid w:val="00271E99"/>
    <w:rsid w:val="003061DF"/>
    <w:rsid w:val="00314256"/>
    <w:rsid w:val="00456A7E"/>
    <w:rsid w:val="004732D6"/>
    <w:rsid w:val="00481B50"/>
    <w:rsid w:val="004D0BDF"/>
    <w:rsid w:val="00520DAB"/>
    <w:rsid w:val="005A074E"/>
    <w:rsid w:val="00614543"/>
    <w:rsid w:val="00760312"/>
    <w:rsid w:val="00785BD9"/>
    <w:rsid w:val="00807B21"/>
    <w:rsid w:val="00861A39"/>
    <w:rsid w:val="00911F02"/>
    <w:rsid w:val="009B412E"/>
    <w:rsid w:val="00A94A47"/>
    <w:rsid w:val="00AA71E2"/>
    <w:rsid w:val="00AC2891"/>
    <w:rsid w:val="00BC27A6"/>
    <w:rsid w:val="00BF5445"/>
    <w:rsid w:val="00D428F2"/>
    <w:rsid w:val="00DE450C"/>
    <w:rsid w:val="00DE544D"/>
    <w:rsid w:val="00E31932"/>
    <w:rsid w:val="00E63DD3"/>
    <w:rsid w:val="00EB7B46"/>
    <w:rsid w:val="00ED26C8"/>
    <w:rsid w:val="00ED726C"/>
    <w:rsid w:val="00F62574"/>
    <w:rsid w:val="00F7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54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Admin</cp:lastModifiedBy>
  <cp:revision>32</cp:revision>
  <cp:lastPrinted>2016-10-10T06:50:00Z</cp:lastPrinted>
  <dcterms:created xsi:type="dcterms:W3CDTF">2016-09-07T01:56:00Z</dcterms:created>
  <dcterms:modified xsi:type="dcterms:W3CDTF">2016-10-20T00:14:00Z</dcterms:modified>
</cp:coreProperties>
</file>